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FFC5" w14:textId="3309ADA1" w:rsidR="00C177CF" w:rsidRPr="00C177CF" w:rsidRDefault="00C177CF" w:rsidP="00C177CF">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C177CF">
        <w:rPr>
          <w:rFonts w:ascii="Times New Roman" w:eastAsia="Times New Roman" w:hAnsi="Times New Roman" w:cs="Times New Roman"/>
          <w:b/>
          <w:bCs/>
          <w:kern w:val="0"/>
          <w:sz w:val="27"/>
          <w:szCs w:val="27"/>
          <w:lang w:eastAsia="fr-BE"/>
          <w14:ligatures w14:val="none"/>
        </w:rPr>
        <w:t xml:space="preserve">Mutations industrielles et transformation du travail : quelles perspectives </w:t>
      </w:r>
      <w:r w:rsidR="00AD48EE">
        <w:rPr>
          <w:rFonts w:ascii="Times New Roman" w:eastAsia="Times New Roman" w:hAnsi="Times New Roman" w:cs="Times New Roman"/>
          <w:b/>
          <w:bCs/>
          <w:kern w:val="0"/>
          <w:sz w:val="27"/>
          <w:szCs w:val="27"/>
          <w:lang w:eastAsia="fr-BE"/>
          <w14:ligatures w14:val="none"/>
        </w:rPr>
        <w:t xml:space="preserve">syndicales </w:t>
      </w:r>
      <w:r w:rsidRPr="00C177CF">
        <w:rPr>
          <w:rFonts w:ascii="Times New Roman" w:eastAsia="Times New Roman" w:hAnsi="Times New Roman" w:cs="Times New Roman"/>
          <w:b/>
          <w:bCs/>
          <w:kern w:val="0"/>
          <w:sz w:val="27"/>
          <w:szCs w:val="27"/>
          <w:lang w:eastAsia="fr-BE"/>
          <w14:ligatures w14:val="none"/>
        </w:rPr>
        <w:t>pour la FGTB Bruxelles ?</w:t>
      </w:r>
    </w:p>
    <w:p w14:paraId="5AD206AD" w14:textId="77777777" w:rsidR="00C177CF" w:rsidRPr="00C177CF" w:rsidRDefault="00C177CF" w:rsidP="00C177CF">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C177CF">
        <w:rPr>
          <w:rFonts w:ascii="Times New Roman" w:eastAsia="Times New Roman" w:hAnsi="Times New Roman" w:cs="Times New Roman"/>
          <w:kern w:val="0"/>
          <w:sz w:val="24"/>
          <w:szCs w:val="24"/>
          <w:lang w:eastAsia="fr-BE"/>
          <w14:ligatures w14:val="none"/>
        </w:rPr>
        <w:t>Ce dossier de la FGTB Bruxelles analyse les défis majeurs liés à la désindustrialisation, à la précarisation des emplois et au développement des sous-traitances incontrôlées. Il met en lumière leurs impacts sur les travailleurs bruxellois et propose des pistes d’action syndicale pour renforcer les droits sociaux et lutter contre les inégalités.</w:t>
      </w:r>
    </w:p>
    <w:p w14:paraId="4656FA15" w14:textId="77777777" w:rsidR="00C177CF" w:rsidRPr="00C177CF" w:rsidRDefault="00C177CF" w:rsidP="00C177CF">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C177CF">
        <w:rPr>
          <w:rFonts w:ascii="Times New Roman" w:eastAsia="Times New Roman" w:hAnsi="Times New Roman" w:cs="Times New Roman"/>
          <w:kern w:val="0"/>
          <w:sz w:val="24"/>
          <w:szCs w:val="24"/>
          <w:lang w:eastAsia="fr-BE"/>
          <w14:ligatures w14:val="none"/>
        </w:rPr>
        <w:t>Face à ces transformations, la FGTB Bruxelles insiste sur l’importance d’un contrôle syndical renforcé, d’une lutte contre le travail non déclaré et d’une défense des services publics pour garantir une économie solidaire et équitable dans la région.</w:t>
      </w:r>
    </w:p>
    <w:p w14:paraId="0875B1B0" w14:textId="77777777" w:rsidR="00AB2C3D" w:rsidRDefault="00AB2C3D"/>
    <w:p w14:paraId="29644CDE" w14:textId="3A1CA78F" w:rsidR="00C177CF" w:rsidRPr="00C177CF" w:rsidRDefault="00C177CF" w:rsidP="00C177CF">
      <w:pPr>
        <w:pStyle w:val="Titre3"/>
        <w:rPr>
          <w:lang w:val="nl-NL"/>
        </w:rPr>
      </w:pPr>
      <w:r w:rsidRPr="00C177CF">
        <w:rPr>
          <w:lang w:val="nl-NL"/>
        </w:rPr>
        <w:t>Kentering in de industrie en omvorming van het werk: welke</w:t>
      </w:r>
      <w:r w:rsidR="00AD48EE">
        <w:rPr>
          <w:lang w:val="nl-NL"/>
        </w:rPr>
        <w:t xml:space="preserve"> </w:t>
      </w:r>
      <w:r w:rsidR="00AD48EE" w:rsidRPr="00AD48EE">
        <w:rPr>
          <w:lang w:val="nl-NL"/>
        </w:rPr>
        <w:t>syndicale</w:t>
      </w:r>
      <w:r w:rsidRPr="00C177CF">
        <w:rPr>
          <w:lang w:val="nl-NL"/>
        </w:rPr>
        <w:t xml:space="preserve"> aanpak voor het ABVV Brussel?</w:t>
      </w:r>
    </w:p>
    <w:p w14:paraId="07E5A12A" w14:textId="77777777" w:rsidR="00C177CF" w:rsidRPr="00C177CF" w:rsidRDefault="00C177CF" w:rsidP="00C177CF">
      <w:pPr>
        <w:pStyle w:val="NormalWeb"/>
        <w:rPr>
          <w:lang w:val="nl-NL"/>
        </w:rPr>
      </w:pPr>
      <w:r w:rsidRPr="00C177CF">
        <w:rPr>
          <w:lang w:val="nl-NL"/>
        </w:rPr>
        <w:t xml:space="preserve">Dit dossier van het ABVV Brussel onderzoekt de grote uitdagingen van de afname van industrieën, de toenemende werkonzekerheid en de ontwikkeling van ongecontroleerde </w:t>
      </w:r>
      <w:proofErr w:type="spellStart"/>
      <w:r w:rsidRPr="00C177CF">
        <w:rPr>
          <w:lang w:val="nl-NL"/>
        </w:rPr>
        <w:t>onderaanneming</w:t>
      </w:r>
      <w:proofErr w:type="spellEnd"/>
      <w:r w:rsidRPr="00C177CF">
        <w:rPr>
          <w:lang w:val="nl-NL"/>
        </w:rPr>
        <w:t>. Het werpt een licht op de impact hiervan op Brusselse werknemers en biedt vakbondsgerichte oplossingen om sociale rechten te versterken en ongelijkheden tegen te gaan.</w:t>
      </w:r>
    </w:p>
    <w:p w14:paraId="0F648ACC" w14:textId="77777777" w:rsidR="00C177CF" w:rsidRPr="00C177CF" w:rsidRDefault="00C177CF" w:rsidP="00C177CF">
      <w:pPr>
        <w:pStyle w:val="NormalWeb"/>
        <w:rPr>
          <w:lang w:val="nl-NL"/>
        </w:rPr>
      </w:pPr>
      <w:r w:rsidRPr="00C177CF">
        <w:rPr>
          <w:lang w:val="nl-NL"/>
        </w:rPr>
        <w:t>In dit veranderende landschap pleit het ABVV Brussel voor versterkte vakbondscontrole, de strijd tegen zwartwerk en de bescherming van openbare diensten, met als doel een solidaire en rechtvaardige economie in de regio te waarborgen.</w:t>
      </w:r>
    </w:p>
    <w:p w14:paraId="550174F4" w14:textId="77777777" w:rsidR="00C177CF" w:rsidRPr="00C177CF" w:rsidRDefault="00C177CF">
      <w:pPr>
        <w:rPr>
          <w:lang w:val="nl-NL"/>
        </w:rPr>
      </w:pPr>
    </w:p>
    <w:sectPr w:rsidR="00C177CF" w:rsidRPr="00C17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CF"/>
    <w:rsid w:val="00AB2C3D"/>
    <w:rsid w:val="00AD48EE"/>
    <w:rsid w:val="00AE6F32"/>
    <w:rsid w:val="00C177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C0C7"/>
  <w15:chartTrackingRefBased/>
  <w15:docId w15:val="{5DA65B87-3096-4D4B-9A4C-D7CB03AB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C177C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177CF"/>
    <w:rPr>
      <w:rFonts w:ascii="Times New Roman" w:eastAsia="Times New Roman" w:hAnsi="Times New Roman" w:cs="Times New Roman"/>
      <w:b/>
      <w:bCs/>
      <w:kern w:val="0"/>
      <w:sz w:val="27"/>
      <w:szCs w:val="27"/>
      <w:lang w:eastAsia="fr-BE"/>
      <w14:ligatures w14:val="none"/>
    </w:rPr>
  </w:style>
  <w:style w:type="paragraph" w:styleId="NormalWeb">
    <w:name w:val="Normal (Web)"/>
    <w:basedOn w:val="Normal"/>
    <w:uiPriority w:val="99"/>
    <w:semiHidden/>
    <w:unhideWhenUsed/>
    <w:rsid w:val="00C177CF"/>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151">
      <w:bodyDiv w:val="1"/>
      <w:marLeft w:val="0"/>
      <w:marRight w:val="0"/>
      <w:marTop w:val="0"/>
      <w:marBottom w:val="0"/>
      <w:divBdr>
        <w:top w:val="none" w:sz="0" w:space="0" w:color="auto"/>
        <w:left w:val="none" w:sz="0" w:space="0" w:color="auto"/>
        <w:bottom w:val="none" w:sz="0" w:space="0" w:color="auto"/>
        <w:right w:val="none" w:sz="0" w:space="0" w:color="auto"/>
      </w:divBdr>
    </w:div>
    <w:div w:id="11058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1180</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VOGHEL Annaik</dc:creator>
  <cp:keywords/>
  <dc:description/>
  <cp:lastModifiedBy>DE VOGHEL Annaik</cp:lastModifiedBy>
  <cp:revision>2</cp:revision>
  <dcterms:created xsi:type="dcterms:W3CDTF">2024-12-02T14:12:00Z</dcterms:created>
  <dcterms:modified xsi:type="dcterms:W3CDTF">2024-12-02T14:17:00Z</dcterms:modified>
</cp:coreProperties>
</file>